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A9" w:rsidRDefault="00C003A9">
      <w:pPr>
        <w:rPr>
          <w:rFonts w:hint="cs"/>
          <w:rtl/>
        </w:rPr>
      </w:pPr>
      <w:bookmarkStart w:id="0" w:name="_GoBack"/>
      <w:bookmarkEnd w:id="0"/>
    </w:p>
    <w:p w:rsidR="00C003A9" w:rsidRDefault="00C003A9">
      <w:pPr>
        <w:pStyle w:val="1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טופס רישום הדרכה</w:t>
      </w:r>
    </w:p>
    <w:p w:rsidR="00C003A9" w:rsidRDefault="00C003A9">
      <w:pPr>
        <w:rPr>
          <w:rFonts w:hint="cs"/>
          <w:rtl/>
        </w:rPr>
      </w:pPr>
    </w:p>
    <w:p w:rsidR="00C003A9" w:rsidRDefault="00C003A9">
      <w:pPr>
        <w:pStyle w:val="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מפעל ____________________________ מחלקה</w:t>
      </w:r>
      <w:r w:rsidR="00677EDE">
        <w:rPr>
          <w:rFonts w:hint="cs"/>
          <w:b/>
          <w:bCs/>
          <w:rtl/>
        </w:rPr>
        <w:t xml:space="preserve"> _______________________ שנה _____________</w:t>
      </w:r>
    </w:p>
    <w:p w:rsidR="00C003A9" w:rsidRDefault="00C003A9">
      <w:pPr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000" w:firstRow="0" w:lastRow="0" w:firstColumn="0" w:lastColumn="0" w:noHBand="0" w:noVBand="0"/>
      </w:tblPr>
      <w:tblGrid>
        <w:gridCol w:w="582"/>
        <w:gridCol w:w="2152"/>
        <w:gridCol w:w="1512"/>
        <w:gridCol w:w="2182"/>
        <w:gridCol w:w="1274"/>
        <w:gridCol w:w="1849"/>
        <w:gridCol w:w="1319"/>
        <w:gridCol w:w="864"/>
        <w:gridCol w:w="2484"/>
      </w:tblGrid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pStyle w:val="2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1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שם העובד</w:t>
            </w:r>
          </w:p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פרטי/משפחה</w:t>
            </w:r>
          </w:p>
        </w:tc>
        <w:tc>
          <w:tcPr>
            <w:tcW w:w="15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מס' תעודת</w:t>
            </w:r>
          </w:p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זהות</w:t>
            </w:r>
          </w:p>
        </w:tc>
        <w:tc>
          <w:tcPr>
            <w:tcW w:w="21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נושאי הדרכה</w:t>
            </w:r>
          </w:p>
        </w:tc>
        <w:tc>
          <w:tcPr>
            <w:tcW w:w="12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מס' שעות</w:t>
            </w:r>
          </w:p>
          <w:p w:rsidR="00677EDE" w:rsidRDefault="00677EDE">
            <w:pPr>
              <w:jc w:val="center"/>
              <w:rPr>
                <w:rFonts w:cs="Narkisim" w:hint="cs"/>
                <w:b/>
                <w:bCs/>
                <w:sz w:val="28"/>
                <w:szCs w:val="28"/>
              </w:rPr>
            </w:pPr>
            <w:r>
              <w:rPr>
                <w:rFonts w:cs="Narkisim" w:hint="cs"/>
                <w:b/>
                <w:bCs/>
                <w:sz w:val="28"/>
                <w:szCs w:val="28"/>
                <w:rtl/>
              </w:rPr>
              <w:t>לימוד</w:t>
            </w:r>
          </w:p>
        </w:tc>
        <w:tc>
          <w:tcPr>
            <w:tcW w:w="18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pStyle w:val="2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שם המוסד/המדריך</w:t>
            </w:r>
          </w:p>
        </w:tc>
        <w:tc>
          <w:tcPr>
            <w:tcW w:w="13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pStyle w:val="2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מקום הדרכה</w:t>
            </w:r>
          </w:p>
        </w:tc>
        <w:tc>
          <w:tcPr>
            <w:tcW w:w="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677EDE">
            <w:pPr>
              <w:pStyle w:val="2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2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77EDE" w:rsidRDefault="00E710C2">
            <w:pPr>
              <w:pStyle w:val="2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חתימה</w:t>
            </w: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thinThickSmallGap" w:sz="24" w:space="0" w:color="auto"/>
            </w:tcBorders>
          </w:tcPr>
          <w:p w:rsidR="00677EDE" w:rsidRDefault="00677EDE">
            <w:pPr>
              <w:pStyle w:val="2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153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thinThickSmallGap" w:sz="24" w:space="0" w:color="auto"/>
            </w:tcBorders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pStyle w:val="2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3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4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5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6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7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8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9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10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11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12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13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14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15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16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17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  <w:rtl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18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  <w:rtl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19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677EDE">
        <w:tblPrEx>
          <w:tblCellMar>
            <w:top w:w="0" w:type="dxa"/>
            <w:bottom w:w="0" w:type="dxa"/>
          </w:tblCellMar>
        </w:tblPrEx>
        <w:tc>
          <w:tcPr>
            <w:tcW w:w="581" w:type="dxa"/>
          </w:tcPr>
          <w:p w:rsidR="00677EDE" w:rsidRDefault="00677EDE">
            <w:pPr>
              <w:jc w:val="center"/>
              <w:rPr>
                <w:rFonts w:cs="Narkisim" w:hint="cs"/>
                <w:sz w:val="28"/>
                <w:szCs w:val="28"/>
              </w:rPr>
            </w:pPr>
            <w:r>
              <w:rPr>
                <w:rFonts w:cs="Narkisim" w:hint="cs"/>
                <w:sz w:val="28"/>
                <w:szCs w:val="28"/>
                <w:rtl/>
              </w:rPr>
              <w:t>20</w:t>
            </w:r>
          </w:p>
        </w:tc>
        <w:tc>
          <w:tcPr>
            <w:tcW w:w="2153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51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182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7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4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19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6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2484" w:type="dxa"/>
          </w:tcPr>
          <w:p w:rsidR="00677EDE" w:rsidRDefault="00677EDE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</w:tbl>
    <w:p w:rsidR="00C003A9" w:rsidRDefault="00C003A9">
      <w:pPr>
        <w:rPr>
          <w:rFonts w:hint="cs"/>
        </w:rPr>
      </w:pPr>
    </w:p>
    <w:sectPr w:rsidR="00C003A9">
      <w:endnotePr>
        <w:numFmt w:val="lowerLetter"/>
      </w:endnotePr>
      <w:pgSz w:w="16838" w:h="11906" w:orient="landscape" w:code="9"/>
      <w:pgMar w:top="587" w:right="1418" w:bottom="685" w:left="1418" w:header="720" w:footer="720" w:gutter="0"/>
      <w:cols w:space="720"/>
      <w:bidi/>
      <w:rtlGutter/>
      <w:docGrid w:linePitch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DE"/>
    <w:rsid w:val="002A439D"/>
    <w:rsid w:val="00677EDE"/>
    <w:rsid w:val="00C003A9"/>
    <w:rsid w:val="00E045F7"/>
    <w:rsid w:val="00E7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noProof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Narkisim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noProof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Narkisim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רישום הדרכה</vt:lpstr>
    </vt:vector>
  </TitlesOfParts>
  <Company>משרד העבודה והרווחה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רישום הדרכה</dc:title>
  <dc:creator>MOLSA</dc:creator>
  <cp:lastModifiedBy>Ministry Of Economy</cp:lastModifiedBy>
  <cp:revision>2</cp:revision>
  <cp:lastPrinted>2003-01-20T08:19:00Z</cp:lastPrinted>
  <dcterms:created xsi:type="dcterms:W3CDTF">2016-07-25T12:24:00Z</dcterms:created>
  <dcterms:modified xsi:type="dcterms:W3CDTF">2016-07-25T12:24:00Z</dcterms:modified>
</cp:coreProperties>
</file>